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920" w:rsidRPr="002C36BF" w:rsidRDefault="00072264" w:rsidP="00FB492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2C36BF">
        <w:rPr>
          <w:rFonts w:ascii="Times New Roman" w:eastAsia="Times New Roman" w:hAnsi="Times New Roman" w:cs="Times New Roman"/>
          <w:b/>
          <w:sz w:val="28"/>
          <w:szCs w:val="24"/>
        </w:rPr>
        <w:t>Краткий анализ нормативно-правовой базы</w:t>
      </w:r>
    </w:p>
    <w:p w:rsidR="00072264" w:rsidRPr="002C36BF" w:rsidRDefault="00072264" w:rsidP="00FB4920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2C36BF">
        <w:rPr>
          <w:rFonts w:ascii="Times New Roman" w:eastAsia="Times New Roman" w:hAnsi="Times New Roman" w:cs="Times New Roman"/>
          <w:b/>
          <w:sz w:val="28"/>
          <w:szCs w:val="24"/>
        </w:rPr>
        <w:t xml:space="preserve">по </w:t>
      </w:r>
      <w:r w:rsidR="00FB4920" w:rsidRPr="002C36BF">
        <w:rPr>
          <w:rFonts w:ascii="Times New Roman" w:eastAsia="Times New Roman" w:hAnsi="Times New Roman" w:cs="Times New Roman"/>
          <w:b/>
          <w:sz w:val="28"/>
          <w:szCs w:val="24"/>
        </w:rPr>
        <w:t>ВФСК «Готов к труду и обороне (ГТО)»</w:t>
      </w:r>
    </w:p>
    <w:tbl>
      <w:tblPr>
        <w:tblStyle w:val="a5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072264" w:rsidRPr="002C36BF" w:rsidTr="00FB4920">
        <w:tc>
          <w:tcPr>
            <w:tcW w:w="4501" w:type="dxa"/>
          </w:tcPr>
          <w:p w:rsidR="00FB4920" w:rsidRPr="002C36BF" w:rsidRDefault="00FB4920" w:rsidP="00FB492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2C36BF">
              <w:rPr>
                <w:rStyle w:val="a4"/>
                <w:rFonts w:ascii="Times New Roman" w:hAnsi="Times New Roman" w:cs="Times New Roman"/>
                <w:color w:val="auto"/>
                <w:sz w:val="20"/>
                <w:szCs w:val="28"/>
                <w:u w:val="none"/>
              </w:rPr>
              <w:t>Бурмистрова</w:t>
            </w:r>
            <w:proofErr w:type="spellEnd"/>
            <w:r w:rsidRPr="002C36BF">
              <w:rPr>
                <w:rStyle w:val="a4"/>
                <w:rFonts w:ascii="Times New Roman" w:hAnsi="Times New Roman" w:cs="Times New Roman"/>
                <w:color w:val="auto"/>
                <w:sz w:val="20"/>
                <w:szCs w:val="28"/>
                <w:u w:val="none"/>
              </w:rPr>
              <w:t xml:space="preserve"> О.Г.</w:t>
            </w:r>
            <w:r w:rsidRPr="002C36BF">
              <w:rPr>
                <w:rFonts w:ascii="Times New Roman" w:eastAsia="Times New Roman" w:hAnsi="Times New Roman" w:cs="Times New Roman"/>
                <w:sz w:val="20"/>
                <w:szCs w:val="24"/>
              </w:rPr>
              <w:t>, м</w:t>
            </w:r>
            <w:r w:rsidR="00072264" w:rsidRPr="002C36BF">
              <w:rPr>
                <w:rFonts w:ascii="Times New Roman" w:eastAsia="Times New Roman" w:hAnsi="Times New Roman" w:cs="Times New Roman"/>
                <w:sz w:val="20"/>
                <w:szCs w:val="24"/>
              </w:rPr>
              <w:t>етодист</w:t>
            </w:r>
            <w:r w:rsidR="00072264" w:rsidRPr="002C36B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  <w:p w:rsidR="00072264" w:rsidRPr="002C36BF" w:rsidRDefault="00072264" w:rsidP="00FB4920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2C36BF">
              <w:rPr>
                <w:rStyle w:val="a4"/>
                <w:rFonts w:ascii="Times New Roman" w:hAnsi="Times New Roman" w:cs="Times New Roman"/>
                <w:color w:val="auto"/>
                <w:sz w:val="20"/>
                <w:szCs w:val="28"/>
                <w:u w:val="none"/>
              </w:rPr>
              <w:t xml:space="preserve">ТМЦ </w:t>
            </w:r>
            <w:r w:rsidR="00FB4920" w:rsidRPr="002C36BF">
              <w:rPr>
                <w:rStyle w:val="a4"/>
                <w:rFonts w:ascii="Times New Roman" w:hAnsi="Times New Roman" w:cs="Times New Roman"/>
                <w:color w:val="auto"/>
                <w:sz w:val="20"/>
                <w:szCs w:val="28"/>
                <w:u w:val="none"/>
              </w:rPr>
              <w:t xml:space="preserve"> </w:t>
            </w:r>
            <w:r w:rsidRPr="002C36BF">
              <w:rPr>
                <w:rStyle w:val="a4"/>
                <w:rFonts w:ascii="Times New Roman" w:hAnsi="Times New Roman" w:cs="Times New Roman"/>
                <w:color w:val="auto"/>
                <w:sz w:val="20"/>
                <w:szCs w:val="28"/>
                <w:u w:val="none"/>
              </w:rPr>
              <w:t>Г.О. ГОРЛОВКА ГБОУ ДПО «ДОНРИРО»</w:t>
            </w:r>
            <w:r w:rsidR="00FB4920" w:rsidRPr="002C36BF">
              <w:rPr>
                <w:rStyle w:val="a4"/>
                <w:rFonts w:ascii="Times New Roman" w:hAnsi="Times New Roman" w:cs="Times New Roman"/>
                <w:color w:val="auto"/>
                <w:sz w:val="20"/>
                <w:szCs w:val="28"/>
                <w:u w:val="none"/>
              </w:rPr>
              <w:t xml:space="preserve">  </w:t>
            </w:r>
          </w:p>
        </w:tc>
      </w:tr>
    </w:tbl>
    <w:p w:rsidR="00072264" w:rsidRPr="002C36BF" w:rsidRDefault="00072264" w:rsidP="000722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72264" w:rsidRPr="002C36BF" w:rsidRDefault="00072264" w:rsidP="00FB4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36BF">
        <w:rPr>
          <w:rFonts w:ascii="Times New Roman" w:eastAsia="Times New Roman" w:hAnsi="Times New Roman" w:cs="Times New Roman"/>
          <w:b/>
          <w:sz w:val="24"/>
          <w:szCs w:val="24"/>
        </w:rPr>
        <w:t>1.  Указ Президента Российской Федерации №172 от 24 марта 2014 года «О Всероссийском физкультурно-спортивном комплексе «Готов к труду и обороне (ГТО)»</w:t>
      </w:r>
    </w:p>
    <w:p w:rsidR="00F37316" w:rsidRPr="002C36BF" w:rsidRDefault="00F37316" w:rsidP="00072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6BF">
        <w:rPr>
          <w:rFonts w:ascii="Times New Roman" w:eastAsia="Times New Roman" w:hAnsi="Times New Roman" w:cs="Times New Roman"/>
          <w:b/>
          <w:bCs/>
          <w:sz w:val="24"/>
          <w:szCs w:val="24"/>
        </w:rPr>
        <w:t>«О Всероссийском физкультурно-спортивном комплексе „Готов к труду и обороне“ (ГТО)»</w:t>
      </w:r>
      <w:r w:rsidRPr="002C36B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C36BF">
        <w:rPr>
          <w:rFonts w:ascii="Times New Roman" w:eastAsia="Times New Roman" w:hAnsi="Times New Roman" w:cs="Times New Roman"/>
          <w:b/>
          <w:bCs/>
          <w:sz w:val="24"/>
          <w:szCs w:val="24"/>
        </w:rPr>
        <w:t>вступил в силу с 25 марта 2014 года</w:t>
      </w:r>
      <w:r w:rsidRPr="002C36BF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:rsidR="00F37316" w:rsidRPr="002C36BF" w:rsidRDefault="00F37316" w:rsidP="00072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6BF">
        <w:rPr>
          <w:rFonts w:ascii="Times New Roman" w:eastAsia="Times New Roman" w:hAnsi="Times New Roman" w:cs="Times New Roman"/>
          <w:sz w:val="24"/>
          <w:szCs w:val="24"/>
        </w:rPr>
        <w:t xml:space="preserve">Документ направлен на совершенствование государственной политики в области физической культуры и спорта, создание эффективной системы физического воспитания, направленной на развитие человеческого потенциала и укрепление здоровья населения. </w:t>
      </w:r>
    </w:p>
    <w:p w:rsidR="00F37316" w:rsidRPr="002C36BF" w:rsidRDefault="00F37316" w:rsidP="00072264">
      <w:pPr>
        <w:shd w:val="clear" w:color="auto" w:fill="FFFFFF"/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6BF">
        <w:rPr>
          <w:rFonts w:ascii="Times New Roman" w:eastAsia="Times New Roman" w:hAnsi="Times New Roman" w:cs="Times New Roman"/>
          <w:b/>
          <w:bCs/>
          <w:sz w:val="24"/>
          <w:szCs w:val="24"/>
        </w:rPr>
        <w:t>Некоторые положения указа</w:t>
      </w:r>
      <w:r w:rsidRPr="002C36B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37316" w:rsidRPr="002C36BF" w:rsidRDefault="00F37316" w:rsidP="000722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6BF">
        <w:rPr>
          <w:rFonts w:ascii="Times New Roman" w:eastAsia="Times New Roman" w:hAnsi="Times New Roman" w:cs="Times New Roman"/>
          <w:sz w:val="24"/>
          <w:szCs w:val="24"/>
        </w:rPr>
        <w:t xml:space="preserve">Ввести в действие с 1 сентября 2014 года в Российской Федерации Всероссийский физкультурно-спортивный комплекс «Готов к труду и обороне» (ГТО) — программную и нормативную основу физического воспитания населения.  </w:t>
      </w:r>
    </w:p>
    <w:p w:rsidR="00F37316" w:rsidRPr="002C36BF" w:rsidRDefault="00F37316" w:rsidP="00072264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6BF">
        <w:rPr>
          <w:rFonts w:ascii="Times New Roman" w:eastAsia="Times New Roman" w:hAnsi="Times New Roman" w:cs="Times New Roman"/>
          <w:sz w:val="24"/>
          <w:szCs w:val="24"/>
        </w:rPr>
        <w:t xml:space="preserve">Правительству Российской Федерации утвердить до 15 июня 2014 года положение о комплексе и начиная с 2015 года ежегодно, до 1 мая, представлять Президенту РФ доклад о состоянии физической подготовленности населения.  </w:t>
      </w:r>
    </w:p>
    <w:p w:rsidR="00F37316" w:rsidRPr="002C36BF" w:rsidRDefault="00F37316" w:rsidP="00072264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6BF">
        <w:rPr>
          <w:rFonts w:ascii="Times New Roman" w:eastAsia="Times New Roman" w:hAnsi="Times New Roman" w:cs="Times New Roman"/>
          <w:sz w:val="24"/>
          <w:szCs w:val="24"/>
        </w:rPr>
        <w:t xml:space="preserve">Правительству РФ совместно с органами исполнительной власти субъектов РФ разработать и утвердить до 30 июня 2014 года план мероприятий по поэтапному внедрению комплекса, а также принять меры по стимулированию различных возрастных групп населения к выполнению нормативов и требований комплекса.  </w:t>
      </w:r>
    </w:p>
    <w:p w:rsidR="00F37316" w:rsidRPr="002C36BF" w:rsidRDefault="00F37316" w:rsidP="00072264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6BF">
        <w:rPr>
          <w:rFonts w:ascii="Times New Roman" w:eastAsia="Times New Roman" w:hAnsi="Times New Roman" w:cs="Times New Roman"/>
          <w:sz w:val="24"/>
          <w:szCs w:val="24"/>
        </w:rPr>
        <w:t xml:space="preserve">Установить, что реализация мероприятий по поэтапному внедрению комплекса осуществляется федеральными органами исполнительной власти и органами исполнительной власти субъектов РФ в пределах бюджетных ассигнований, предусматриваемых указанным органам соответственно в федеральном бюджете и в бюджетах субъектов РФ. </w:t>
      </w:r>
    </w:p>
    <w:p w:rsidR="00F37316" w:rsidRPr="002C36BF" w:rsidRDefault="00F37316" w:rsidP="00072264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6BF">
        <w:rPr>
          <w:rFonts w:ascii="Times New Roman" w:eastAsia="Times New Roman" w:hAnsi="Times New Roman" w:cs="Times New Roman"/>
          <w:sz w:val="24"/>
          <w:szCs w:val="24"/>
        </w:rPr>
        <w:t xml:space="preserve">Министерству спорта РФ координировать деятельность федеральных и региональных властей по внедрению комплекса. </w:t>
      </w:r>
    </w:p>
    <w:p w:rsidR="00F37316" w:rsidRPr="002C36BF" w:rsidRDefault="00F37316" w:rsidP="00072264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6BF">
        <w:rPr>
          <w:rFonts w:ascii="Times New Roman" w:eastAsia="Times New Roman" w:hAnsi="Times New Roman" w:cs="Times New Roman"/>
          <w:sz w:val="24"/>
          <w:szCs w:val="24"/>
        </w:rPr>
        <w:t xml:space="preserve">Высшим должностным лицам субъектов РФ определить органы исполнительной власти, ответственные за поэтапное внедрение комплекса, и разработать и по согласованию с Министерством спорта РФ утвердить до 1 августа 2014 года региональные планы мероприятий по поэтапному внедрению комплекса.  </w:t>
      </w:r>
    </w:p>
    <w:p w:rsidR="00F37316" w:rsidRPr="002C36BF" w:rsidRDefault="00F37316" w:rsidP="00072264">
      <w:pPr>
        <w:shd w:val="clear" w:color="auto" w:fill="FFFFFF"/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6BF">
        <w:rPr>
          <w:rFonts w:ascii="Times New Roman" w:eastAsia="Times New Roman" w:hAnsi="Times New Roman" w:cs="Times New Roman"/>
          <w:sz w:val="24"/>
          <w:szCs w:val="24"/>
        </w:rPr>
        <w:t>Указ вступил в силу со дня его официального опубликования. </w:t>
      </w:r>
    </w:p>
    <w:p w:rsidR="00072264" w:rsidRPr="002C36BF" w:rsidRDefault="00072264" w:rsidP="00FB4920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264" w:rsidRPr="002C36BF" w:rsidRDefault="00072264" w:rsidP="00F37316">
      <w:pPr>
        <w:shd w:val="clear" w:color="auto" w:fill="FFFFFF"/>
        <w:spacing w:after="8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36BF">
        <w:rPr>
          <w:rFonts w:ascii="Times New Roman" w:eastAsia="Times New Roman" w:hAnsi="Times New Roman" w:cs="Times New Roman"/>
          <w:b/>
          <w:sz w:val="24"/>
          <w:szCs w:val="24"/>
        </w:rPr>
        <w:t>2.   Постановление Правительства Российской Федерации №540 от 1 1 июня 2014 утверждающее Положение о Вс</w:t>
      </w:r>
      <w:r w:rsidR="00FB4920" w:rsidRPr="002C36BF">
        <w:rPr>
          <w:rFonts w:ascii="Times New Roman" w:eastAsia="Times New Roman" w:hAnsi="Times New Roman" w:cs="Times New Roman"/>
          <w:b/>
          <w:sz w:val="24"/>
          <w:szCs w:val="24"/>
        </w:rPr>
        <w:t>ероссийском физкультурно-спортив</w:t>
      </w:r>
      <w:r w:rsidRPr="002C36BF">
        <w:rPr>
          <w:rFonts w:ascii="Times New Roman" w:eastAsia="Times New Roman" w:hAnsi="Times New Roman" w:cs="Times New Roman"/>
          <w:b/>
          <w:sz w:val="24"/>
          <w:szCs w:val="24"/>
        </w:rPr>
        <w:t>ном комплексе «Готов к труду и обороне (ГТО)»</w:t>
      </w:r>
    </w:p>
    <w:p w:rsidR="00072264" w:rsidRPr="002C36BF" w:rsidRDefault="00072264" w:rsidP="00072264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</w:pPr>
      <w:r w:rsidRPr="002C36BF">
        <w:rPr>
          <w:rStyle w:val="a3"/>
        </w:rPr>
        <w:t>Постановление Правительства Российской Федерации от 11 июня 2014 года №540</w:t>
      </w:r>
      <w:r w:rsidRPr="002C36BF">
        <w:t xml:space="preserve"> утверждает Положение о Всероссийском физкультурно-спортивном комплексе «Готов к труду и обороне» (ГТО).  </w:t>
      </w:r>
    </w:p>
    <w:p w:rsidR="00072264" w:rsidRPr="002C36BF" w:rsidRDefault="00072264" w:rsidP="00072264">
      <w:pPr>
        <w:pStyle w:val="futurismarkdown-paragraph"/>
        <w:shd w:val="clear" w:color="auto" w:fill="FFFFFF"/>
        <w:spacing w:before="0" w:beforeAutospacing="0" w:after="80" w:afterAutospacing="0"/>
        <w:ind w:firstLine="709"/>
        <w:jc w:val="both"/>
      </w:pPr>
      <w:r w:rsidRPr="002C36BF">
        <w:t>Документ определяет цель, задачи, структуру, содержание и организацию работы по внедрению и дальнейшей реализации комплекса — программной и нормативной основы системы физического воспитания населения. </w:t>
      </w:r>
    </w:p>
    <w:p w:rsidR="00072264" w:rsidRPr="002C36BF" w:rsidRDefault="00072264" w:rsidP="00072264">
      <w:pPr>
        <w:pStyle w:val="futurismarkdown-paragraph"/>
        <w:shd w:val="clear" w:color="auto" w:fill="FFFFFF"/>
        <w:spacing w:before="0" w:beforeAutospacing="0" w:after="80" w:afterAutospacing="0"/>
        <w:ind w:firstLine="709"/>
        <w:jc w:val="both"/>
      </w:pPr>
    </w:p>
    <w:p w:rsidR="00072264" w:rsidRPr="002C36BF" w:rsidRDefault="00072264" w:rsidP="00FB4920">
      <w:pPr>
        <w:spacing w:after="0" w:line="228" w:lineRule="auto"/>
        <w:ind w:right="9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6BF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2C36BF">
        <w:rPr>
          <w:rFonts w:ascii="Times New Roman" w:hAnsi="Times New Roman" w:cs="Times New Roman"/>
          <w:sz w:val="24"/>
          <w:szCs w:val="24"/>
        </w:rPr>
        <w:t xml:space="preserve">   </w:t>
      </w:r>
      <w:r w:rsidRPr="002C36BF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Распоряжение Правительства Российской Федерации № 1165-р от 30 июня 2014 г. об утверждении Плана мероприятий по этапному внедрению Всероссийского </w:t>
      </w:r>
      <w:proofErr w:type="spellStart"/>
      <w:r w:rsidRPr="002C36BF">
        <w:rPr>
          <w:rFonts w:ascii="Times New Roman" w:eastAsia="Times New Roman" w:hAnsi="Times New Roman" w:cs="Times New Roman"/>
          <w:b/>
          <w:sz w:val="24"/>
          <w:szCs w:val="24"/>
        </w:rPr>
        <w:t>физкультурноспортивного</w:t>
      </w:r>
      <w:proofErr w:type="spellEnd"/>
      <w:r w:rsidRPr="002C36BF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комплекса «Готов к труду и обороне</w:t>
      </w:r>
      <w:r w:rsidR="00477DF6" w:rsidRPr="002C36BF">
        <w:rPr>
          <w:rFonts w:ascii="Times New Roman" w:eastAsia="Times New Roman" w:hAnsi="Times New Roman" w:cs="Times New Roman"/>
          <w:b/>
          <w:sz w:val="24"/>
          <w:szCs w:val="24"/>
        </w:rPr>
        <w:t>» ГТО</w:t>
      </w:r>
      <w:r w:rsidRPr="002C36BF">
        <w:rPr>
          <w:rFonts w:ascii="Times New Roman" w:eastAsia="Times New Roman" w:hAnsi="Times New Roman" w:cs="Times New Roman"/>
          <w:b/>
          <w:sz w:val="24"/>
          <w:szCs w:val="24"/>
        </w:rPr>
        <w:t>)»</w:t>
      </w:r>
    </w:p>
    <w:p w:rsidR="00072264" w:rsidRPr="002C36BF" w:rsidRDefault="00072264" w:rsidP="00477DF6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</w:pPr>
      <w:r w:rsidRPr="002C36BF">
        <w:rPr>
          <w:rStyle w:val="a3"/>
        </w:rPr>
        <w:t>Распоряжение Правительства Российской Федерации от 30 июня 2014 года №1165-р</w:t>
      </w:r>
      <w:r w:rsidRPr="002C36BF">
        <w:t> </w:t>
      </w:r>
      <w:r w:rsidRPr="002C36BF">
        <w:rPr>
          <w:rStyle w:val="a3"/>
        </w:rPr>
        <w:t>утвердило план мероприятий по поэтапному внедрению Всероссийского физкультурно-спортивного комплекса «Готов к труду и обороне» (ГТО)</w:t>
      </w:r>
      <w:r w:rsidRPr="002C36BF">
        <w:t>. </w:t>
      </w:r>
      <w:r w:rsidR="00477DF6" w:rsidRPr="002C36BF">
        <w:t xml:space="preserve"> </w:t>
      </w:r>
    </w:p>
    <w:p w:rsidR="00072264" w:rsidRPr="002C36BF" w:rsidRDefault="00072264" w:rsidP="00477DF6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</w:pPr>
      <w:r w:rsidRPr="002C36BF">
        <w:t xml:space="preserve">Документ </w:t>
      </w:r>
      <w:proofErr w:type="spellStart"/>
      <w:r w:rsidRPr="002C36BF">
        <w:t>внёсён</w:t>
      </w:r>
      <w:proofErr w:type="spellEnd"/>
      <w:r w:rsidRPr="002C36BF">
        <w:t xml:space="preserve"> </w:t>
      </w:r>
      <w:proofErr w:type="spellStart"/>
      <w:r w:rsidRPr="002C36BF">
        <w:t>Минспортом</w:t>
      </w:r>
      <w:proofErr w:type="spellEnd"/>
      <w:r w:rsidRPr="002C36BF">
        <w:t xml:space="preserve"> России во исполнение Указа Президента России от 24 марта 2014 года №172 «О Всероссийском физкультурно-спортивном комплексе „Готов к труду и обороне“ (ГТО)». </w:t>
      </w:r>
      <w:r w:rsidR="00477DF6" w:rsidRPr="002C36BF">
        <w:t xml:space="preserve"> </w:t>
      </w:r>
    </w:p>
    <w:p w:rsidR="00072264" w:rsidRPr="002C36BF" w:rsidRDefault="00072264" w:rsidP="00477DF6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</w:pPr>
      <w:r w:rsidRPr="002C36BF">
        <w:rPr>
          <w:rStyle w:val="a3"/>
        </w:rPr>
        <w:t>План предусматривает внедрение комплекса ГТО на федеральном, региональном и местном уровнях в три этапа</w:t>
      </w:r>
      <w:r w:rsidRPr="002C36BF">
        <w:t>: </w:t>
      </w:r>
      <w:r w:rsidR="00477DF6" w:rsidRPr="002C36BF">
        <w:t xml:space="preserve"> </w:t>
      </w:r>
    </w:p>
    <w:p w:rsidR="00072264" w:rsidRPr="002C36BF" w:rsidRDefault="00072264" w:rsidP="00477DF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6BF">
        <w:rPr>
          <w:rStyle w:val="a3"/>
          <w:rFonts w:ascii="Times New Roman" w:hAnsi="Times New Roman" w:cs="Times New Roman"/>
          <w:sz w:val="24"/>
          <w:szCs w:val="24"/>
        </w:rPr>
        <w:t>Организационно-экспериментальный</w:t>
      </w:r>
      <w:r w:rsidRPr="002C36BF">
        <w:rPr>
          <w:rFonts w:ascii="Times New Roman" w:hAnsi="Times New Roman" w:cs="Times New Roman"/>
          <w:sz w:val="24"/>
          <w:szCs w:val="24"/>
        </w:rPr>
        <w:t> (май 2014 года — декабрь 2015 года). Предусмотрено внедрение комплекса ГТО среди учащихся образовательных организаций в 12 субъектах Федерации. В рамках этого этапа предусматривается апробация комплекса ГТО. Планируется проведение зимних и летних фестивалей комплекса ГТО среди учащихся, реализация организационных мероприятий, включая создание электронной базы данных и интернет-портала. </w:t>
      </w:r>
      <w:r w:rsidR="00477DF6" w:rsidRPr="002C36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264" w:rsidRPr="002C36BF" w:rsidRDefault="00072264" w:rsidP="00477DF6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6BF">
        <w:rPr>
          <w:rStyle w:val="a3"/>
          <w:rFonts w:ascii="Times New Roman" w:hAnsi="Times New Roman" w:cs="Times New Roman"/>
          <w:sz w:val="24"/>
          <w:szCs w:val="24"/>
        </w:rPr>
        <w:t>Второй этап</w:t>
      </w:r>
      <w:r w:rsidRPr="002C36BF">
        <w:rPr>
          <w:rFonts w:ascii="Times New Roman" w:hAnsi="Times New Roman" w:cs="Times New Roman"/>
          <w:sz w:val="24"/>
          <w:szCs w:val="24"/>
        </w:rPr>
        <w:t> (2016 год) — внедрение комплекса ГТО среди учащихся всех образовательных организаций страны, а также других категорий населения в 12 субъектах Федерации. </w:t>
      </w:r>
      <w:r w:rsidR="00477DF6" w:rsidRPr="002C36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264" w:rsidRPr="002C36BF" w:rsidRDefault="00072264" w:rsidP="00477DF6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6BF">
        <w:rPr>
          <w:rStyle w:val="a3"/>
          <w:rFonts w:ascii="Times New Roman" w:hAnsi="Times New Roman" w:cs="Times New Roman"/>
          <w:sz w:val="24"/>
          <w:szCs w:val="24"/>
        </w:rPr>
        <w:t>Третий этап</w:t>
      </w:r>
      <w:r w:rsidRPr="002C36BF">
        <w:rPr>
          <w:rFonts w:ascii="Times New Roman" w:hAnsi="Times New Roman" w:cs="Times New Roman"/>
          <w:sz w:val="24"/>
          <w:szCs w:val="24"/>
        </w:rPr>
        <w:t> (2017 год) — повсеместное внедрение комплекса ГТО среди всех категорий населения России. </w:t>
      </w:r>
      <w:r w:rsidR="00477DF6" w:rsidRPr="002C36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DF6" w:rsidRPr="002C36BF" w:rsidRDefault="00072264" w:rsidP="00477DF6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spellStart"/>
      <w:r w:rsidRPr="002C36BF">
        <w:t>Минспорт</w:t>
      </w:r>
      <w:proofErr w:type="spellEnd"/>
      <w:r w:rsidRPr="002C36BF">
        <w:t xml:space="preserve"> России определён координатором исполнения этого плана.</w:t>
      </w:r>
      <w:r w:rsidRPr="002C36BF">
        <w:rPr>
          <w:rFonts w:ascii="Arial" w:hAnsi="Arial" w:cs="Arial"/>
        </w:rPr>
        <w:t> </w:t>
      </w:r>
    </w:p>
    <w:p w:rsidR="00477DF6" w:rsidRPr="002C36BF" w:rsidRDefault="00477DF6" w:rsidP="00FB4920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477DF6" w:rsidRPr="002C36BF" w:rsidRDefault="00477DF6" w:rsidP="00477DF6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72264" w:rsidRPr="002C36BF" w:rsidRDefault="00477DF6" w:rsidP="00477DF6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2C36BF">
        <w:rPr>
          <w:b/>
          <w:shd w:val="clear" w:color="auto" w:fill="FFFFFF"/>
        </w:rPr>
        <w:t>4.</w:t>
      </w:r>
      <w:r w:rsidR="00FB4920" w:rsidRPr="002C36BF">
        <w:rPr>
          <w:shd w:val="clear" w:color="auto" w:fill="FFFFFF"/>
        </w:rPr>
        <w:t xml:space="preserve"> </w:t>
      </w:r>
      <w:r w:rsidRPr="002C36BF">
        <w:rPr>
          <w:b/>
          <w:shd w:val="clear" w:color="auto" w:fill="FFFFFF"/>
        </w:rPr>
        <w:t>План мероприятий по поэтапному внедрению Всероссийского физкультурно-спортивного комплекса «Готов к труду и обороне» в Донецкой Народной Республике утверждён распоряжением Правительства Донецкой Народной Республики от 31.10.2024 № 110-Р5.</w:t>
      </w:r>
      <w:r w:rsidRPr="002C36BF">
        <w:rPr>
          <w:b/>
        </w:rPr>
        <w:t xml:space="preserve"> </w:t>
      </w:r>
    </w:p>
    <w:p w:rsidR="00904213" w:rsidRPr="002C36BF" w:rsidRDefault="00904213" w:rsidP="00904213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</w:pPr>
      <w:r w:rsidRPr="002C36BF">
        <w:rPr>
          <w:shd w:val="clear" w:color="auto" w:fill="FFFFFF"/>
        </w:rPr>
        <w:t>Планом мероприятий по поэтапному внедрению Всероссийского физкультурно-спортивного комплекса «Готов к труду и обороне» в Донецкой Народной Республике утверждён распоряжением Правительства Донецкой Народной Республики от 31.10.2024 № 110-Р5:</w:t>
      </w:r>
    </w:p>
    <w:p w:rsidR="00904213" w:rsidRPr="002C36BF" w:rsidRDefault="00904213" w:rsidP="00477DF6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</w:pPr>
      <w:r w:rsidRPr="002C36BF">
        <w:t>Утверждено</w:t>
      </w:r>
      <w:r w:rsidR="00477DF6" w:rsidRPr="002C36BF">
        <w:t xml:space="preserve"> поэтапное внедрение и реализацию </w:t>
      </w:r>
      <w:r w:rsidRPr="002C36BF">
        <w:rPr>
          <w:shd w:val="clear" w:color="auto" w:fill="FFFFFF"/>
        </w:rPr>
        <w:t>Всероссийского физкультурно-спортивного комплекса «Готов к труду и обороне» в Донецкой Народной Республике</w:t>
      </w:r>
      <w:r w:rsidRPr="002C36BF">
        <w:t>;</w:t>
      </w:r>
    </w:p>
    <w:p w:rsidR="00904213" w:rsidRPr="002C36BF" w:rsidRDefault="00904213" w:rsidP="00904213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</w:pPr>
      <w:r w:rsidRPr="002C36BF">
        <w:t xml:space="preserve">Определено исполнителями: </w:t>
      </w:r>
      <w:proofErr w:type="spellStart"/>
      <w:r w:rsidRPr="002C36BF">
        <w:t>Минмолспорттуризм</w:t>
      </w:r>
      <w:proofErr w:type="spellEnd"/>
      <w:r w:rsidRPr="002C36BF">
        <w:t xml:space="preserve"> </w:t>
      </w:r>
      <w:r w:rsidRPr="002C36BF">
        <w:rPr>
          <w:shd w:val="clear" w:color="auto" w:fill="FFFFFF"/>
        </w:rPr>
        <w:t>Донецкой Народной Республики</w:t>
      </w:r>
      <w:r w:rsidRPr="002C36BF">
        <w:t xml:space="preserve">, Министерство образования и науки </w:t>
      </w:r>
      <w:r w:rsidRPr="002C36BF">
        <w:rPr>
          <w:shd w:val="clear" w:color="auto" w:fill="FFFFFF"/>
        </w:rPr>
        <w:t>Донецкой Народной Республики</w:t>
      </w:r>
      <w:r w:rsidRPr="002C36BF">
        <w:t xml:space="preserve">, Министерство здравоохранения </w:t>
      </w:r>
      <w:r w:rsidRPr="002C36BF">
        <w:rPr>
          <w:shd w:val="clear" w:color="auto" w:fill="FFFFFF"/>
        </w:rPr>
        <w:t>Донецкой Народной Республики</w:t>
      </w:r>
      <w:r w:rsidRPr="002C36BF">
        <w:t xml:space="preserve">, МИНТРУД </w:t>
      </w:r>
      <w:r w:rsidRPr="002C36BF">
        <w:rPr>
          <w:shd w:val="clear" w:color="auto" w:fill="FFFFFF"/>
        </w:rPr>
        <w:t>Донецкой Народной Республики</w:t>
      </w:r>
      <w:r w:rsidRPr="002C36BF">
        <w:t xml:space="preserve">, </w:t>
      </w:r>
      <w:proofErr w:type="spellStart"/>
      <w:r w:rsidRPr="002C36BF">
        <w:t>Минмолполитики</w:t>
      </w:r>
      <w:proofErr w:type="spellEnd"/>
      <w:r w:rsidRPr="002C36BF">
        <w:t xml:space="preserve"> </w:t>
      </w:r>
      <w:r w:rsidRPr="002C36BF">
        <w:rPr>
          <w:shd w:val="clear" w:color="auto" w:fill="FFFFFF"/>
        </w:rPr>
        <w:t>Донецкой Народной Республики.</w:t>
      </w:r>
    </w:p>
    <w:p w:rsidR="00477DF6" w:rsidRPr="002C36BF" w:rsidRDefault="00904213" w:rsidP="00477DF6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</w:pPr>
      <w:r w:rsidRPr="002C36BF">
        <w:t>Рекомендовано</w:t>
      </w:r>
      <w:r w:rsidR="00477DF6" w:rsidRPr="002C36BF">
        <w:t xml:space="preserve"> муниципальным органам власти разработать и утвердить планы по поэтапному внедрению</w:t>
      </w:r>
      <w:r w:rsidRPr="002C36BF">
        <w:t xml:space="preserve"> ГТО до 01.12. 2024 года;</w:t>
      </w:r>
    </w:p>
    <w:p w:rsidR="00831DA6" w:rsidRPr="002C36BF" w:rsidRDefault="00831DA6" w:rsidP="00477DF6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</w:pPr>
      <w:r w:rsidRPr="002C36BF">
        <w:t>У</w:t>
      </w:r>
      <w:r w:rsidR="00FB4920" w:rsidRPr="002C36BF">
        <w:t>казан</w:t>
      </w:r>
      <w:r w:rsidRPr="002C36BF">
        <w:t xml:space="preserve"> </w:t>
      </w:r>
      <w:r w:rsidR="00904213" w:rsidRPr="002C36BF">
        <w:t>ежеквартальный отчет.</w:t>
      </w:r>
    </w:p>
    <w:p w:rsidR="00F67524" w:rsidRPr="002C36BF" w:rsidRDefault="00F67524" w:rsidP="00FB4920">
      <w:pPr>
        <w:pStyle w:val="futurismarkdown-paragraph"/>
        <w:shd w:val="clear" w:color="auto" w:fill="FFFFFF"/>
        <w:spacing w:before="0" w:beforeAutospacing="0" w:after="80" w:afterAutospacing="0"/>
        <w:jc w:val="both"/>
      </w:pPr>
    </w:p>
    <w:p w:rsidR="00FB4920" w:rsidRPr="002C36BF" w:rsidRDefault="00F67524" w:rsidP="00FB492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C36BF">
        <w:rPr>
          <w:rFonts w:ascii="Times New Roman" w:hAnsi="Times New Roman" w:cs="Times New Roman"/>
          <w:b/>
          <w:sz w:val="24"/>
          <w:szCs w:val="24"/>
        </w:rPr>
        <w:t>5.</w:t>
      </w:r>
      <w:r w:rsidRPr="002C36BF">
        <w:rPr>
          <w:rFonts w:ascii="Times New Roman" w:hAnsi="Times New Roman" w:cs="Times New Roman"/>
          <w:sz w:val="24"/>
          <w:szCs w:val="24"/>
        </w:rPr>
        <w:t xml:space="preserve"> </w:t>
      </w:r>
      <w:r w:rsidRPr="002C36BF">
        <w:rPr>
          <w:rFonts w:ascii="Times New Roman" w:hAnsi="Times New Roman" w:cs="Times New Roman"/>
          <w:b/>
          <w:sz w:val="24"/>
          <w:szCs w:val="24"/>
        </w:rPr>
        <w:t xml:space="preserve">Приказ Министерства образования и науки </w:t>
      </w:r>
      <w:r w:rsidR="00FB4920" w:rsidRPr="002C36BF">
        <w:rPr>
          <w:rFonts w:ascii="Times New Roman" w:hAnsi="Times New Roman" w:cs="Times New Roman"/>
          <w:b/>
          <w:sz w:val="24"/>
          <w:szCs w:val="24"/>
        </w:rPr>
        <w:t>«</w:t>
      </w:r>
      <w:r w:rsidRPr="002C36BF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Плана мероприятий по поэтапному внедрению Всероссийского физкультурно-спортивного комплекса «Готов к труду и обороне» (ГТО) в общеобразовательных учреждениях </w:t>
      </w:r>
      <w:r w:rsidRPr="002C36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Донецкой Народной Республики</w:t>
      </w:r>
      <w:r w:rsidR="00FB4920" w:rsidRPr="002C36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2C36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от 22.11.2024 № 145</w:t>
      </w:r>
    </w:p>
    <w:p w:rsidR="00500E6C" w:rsidRPr="002C36BF" w:rsidRDefault="00500E6C" w:rsidP="00FB492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36BF">
        <w:rPr>
          <w:rFonts w:ascii="Times New Roman" w:hAnsi="Times New Roman" w:cs="Times New Roman"/>
          <w:sz w:val="24"/>
        </w:rPr>
        <w:t>Утверждены:</w:t>
      </w:r>
    </w:p>
    <w:p w:rsidR="00F67524" w:rsidRPr="002C36BF" w:rsidRDefault="00500E6C" w:rsidP="00FB4920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2C36BF">
        <w:rPr>
          <w:rFonts w:ascii="Times New Roman" w:hAnsi="Times New Roman" w:cs="Times New Roman"/>
          <w:color w:val="auto"/>
          <w:sz w:val="24"/>
          <w:lang w:val="ru-RU"/>
        </w:rPr>
        <w:t xml:space="preserve">1.  </w:t>
      </w:r>
      <w:r w:rsidR="00F67524" w:rsidRPr="002C36BF">
        <w:rPr>
          <w:rFonts w:ascii="Times New Roman" w:hAnsi="Times New Roman" w:cs="Times New Roman"/>
          <w:color w:val="auto"/>
          <w:sz w:val="24"/>
          <w:lang w:val="ru-RU"/>
        </w:rPr>
        <w:t>План мероприятий по поэтапному внедрению Всероссийского физкультурно-спортивного комплекса</w:t>
      </w:r>
      <w:r w:rsidRPr="002C36BF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F67524" w:rsidRPr="002C36BF">
        <w:rPr>
          <w:rFonts w:ascii="Times New Roman" w:hAnsi="Times New Roman" w:cs="Times New Roman"/>
          <w:color w:val="auto"/>
          <w:sz w:val="24"/>
          <w:lang w:val="ru-RU"/>
        </w:rPr>
        <w:t xml:space="preserve">«Готов к труду и обороне» (ГТО) для руководителей </w:t>
      </w:r>
      <w:r w:rsidR="00F67524" w:rsidRPr="002C36BF">
        <w:rPr>
          <w:rFonts w:ascii="Times New Roman" w:hAnsi="Times New Roman" w:cs="Times New Roman"/>
          <w:color w:val="auto"/>
          <w:sz w:val="24"/>
          <w:lang w:val="ru-RU"/>
        </w:rPr>
        <w:lastRenderedPageBreak/>
        <w:t>департаментов, управлений, отделов образования администраций городских и муниципальных округов Донецкой Народной Республики</w:t>
      </w:r>
    </w:p>
    <w:p w:rsidR="00F67524" w:rsidRPr="002C36BF" w:rsidRDefault="00500E6C" w:rsidP="00FB4920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2C36BF">
        <w:rPr>
          <w:rFonts w:ascii="Times New Roman" w:hAnsi="Times New Roman" w:cs="Times New Roman"/>
          <w:color w:val="auto"/>
          <w:sz w:val="24"/>
          <w:lang w:val="ru-RU"/>
        </w:rPr>
        <w:t xml:space="preserve">2. </w:t>
      </w:r>
      <w:r w:rsidR="00620749" w:rsidRPr="002C36BF">
        <w:rPr>
          <w:rFonts w:ascii="Times New Roman" w:hAnsi="Times New Roman" w:cs="Times New Roman"/>
          <w:color w:val="auto"/>
          <w:sz w:val="24"/>
          <w:lang w:val="ru-RU"/>
        </w:rPr>
        <w:t>План мероприятий для общеобразовательных организаций</w:t>
      </w:r>
      <w:r w:rsidRPr="002C36BF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620749" w:rsidRPr="002C36BF">
        <w:rPr>
          <w:rFonts w:ascii="Times New Roman" w:hAnsi="Times New Roman" w:cs="Times New Roman"/>
          <w:color w:val="auto"/>
          <w:sz w:val="24"/>
          <w:lang w:val="ru-RU"/>
        </w:rPr>
        <w:t>по поэтапному внедрению Всероссийского физкультурно-спортивного комплекса «Готов к труду и обороне» (ГТО) среди обучающихся общеобразовательных организаций в Донецкой Народной Республике на 2024/2025 учебный год</w:t>
      </w:r>
    </w:p>
    <w:p w:rsidR="00F67524" w:rsidRDefault="00F67524" w:rsidP="00072264">
      <w:pPr>
        <w:pStyle w:val="futurismarkdown-paragraph"/>
        <w:shd w:val="clear" w:color="auto" w:fill="FFFFFF"/>
        <w:spacing w:before="0" w:beforeAutospacing="0" w:after="80" w:afterAutospacing="0"/>
        <w:ind w:firstLine="709"/>
        <w:jc w:val="both"/>
        <w:rPr>
          <w:color w:val="333333"/>
        </w:rPr>
      </w:pPr>
    </w:p>
    <w:p w:rsidR="00810275" w:rsidRPr="003B31AB" w:rsidRDefault="00810275" w:rsidP="003B31A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B31AB">
        <w:rPr>
          <w:rFonts w:ascii="Times New Roman" w:hAnsi="Times New Roman" w:cs="Times New Roman"/>
          <w:sz w:val="20"/>
        </w:rPr>
        <w:t>Официальн</w:t>
      </w:r>
      <w:r w:rsidR="003B31AB">
        <w:rPr>
          <w:rFonts w:ascii="Times New Roman" w:hAnsi="Times New Roman" w:cs="Times New Roman"/>
          <w:sz w:val="20"/>
        </w:rPr>
        <w:t>ая</w:t>
      </w:r>
      <w:r w:rsidRPr="003B31AB">
        <w:rPr>
          <w:rFonts w:ascii="Times New Roman" w:hAnsi="Times New Roman" w:cs="Times New Roman"/>
          <w:sz w:val="20"/>
        </w:rPr>
        <w:t xml:space="preserve"> </w:t>
      </w:r>
      <w:r w:rsidR="003B31AB">
        <w:rPr>
          <w:rFonts w:ascii="Times New Roman" w:hAnsi="Times New Roman" w:cs="Times New Roman"/>
          <w:sz w:val="20"/>
        </w:rPr>
        <w:t>ссылка</w:t>
      </w:r>
      <w:r w:rsidRPr="003B31AB">
        <w:rPr>
          <w:rFonts w:ascii="Times New Roman" w:hAnsi="Times New Roman" w:cs="Times New Roman"/>
          <w:sz w:val="20"/>
        </w:rPr>
        <w:t>:</w:t>
      </w:r>
    </w:p>
    <w:p w:rsidR="00810275" w:rsidRPr="003B31AB" w:rsidRDefault="00810275" w:rsidP="003B31A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B31AB">
        <w:rPr>
          <w:rFonts w:ascii="Times New Roman" w:hAnsi="Times New Roman" w:cs="Times New Roman"/>
          <w:sz w:val="20"/>
        </w:rPr>
        <w:t>Горячая линия по ГТО, нормативно-правовая база, регистрация и личный кабинет участников:</w:t>
      </w:r>
    </w:p>
    <w:p w:rsidR="00810275" w:rsidRPr="003B31AB" w:rsidRDefault="007C4DCE" w:rsidP="003B31AB">
      <w:pPr>
        <w:spacing w:after="0" w:line="240" w:lineRule="auto"/>
        <w:rPr>
          <w:rFonts w:ascii="Times New Roman" w:hAnsi="Times New Roman" w:cs="Times New Roman"/>
          <w:sz w:val="20"/>
        </w:rPr>
      </w:pPr>
      <w:hyperlink r:id="rId5" w:history="1">
        <w:r w:rsidR="00810275" w:rsidRPr="003B31AB">
          <w:rPr>
            <w:rStyle w:val="a4"/>
            <w:rFonts w:ascii="Times New Roman" w:hAnsi="Times New Roman" w:cs="Times New Roman"/>
            <w:sz w:val="20"/>
          </w:rPr>
          <w:t>https://www.gto.ru/</w:t>
        </w:r>
      </w:hyperlink>
      <w:r w:rsidR="00810275" w:rsidRPr="003B31AB">
        <w:rPr>
          <w:rFonts w:ascii="Times New Roman" w:hAnsi="Times New Roman" w:cs="Times New Roman"/>
          <w:sz w:val="20"/>
        </w:rPr>
        <w:t xml:space="preserve"> </w:t>
      </w:r>
    </w:p>
    <w:p w:rsidR="006B5CDE" w:rsidRDefault="006B5CDE" w:rsidP="003B31AB">
      <w:pPr>
        <w:spacing w:after="0"/>
      </w:pPr>
    </w:p>
    <w:sectPr w:rsidR="006B5CDE" w:rsidSect="00F21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4271"/>
    <w:multiLevelType w:val="multilevel"/>
    <w:tmpl w:val="33907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281794"/>
    <w:multiLevelType w:val="multilevel"/>
    <w:tmpl w:val="A190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0F7DA9"/>
    <w:multiLevelType w:val="multilevel"/>
    <w:tmpl w:val="A14A4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1319FC"/>
    <w:multiLevelType w:val="multilevel"/>
    <w:tmpl w:val="3096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D324CF"/>
    <w:multiLevelType w:val="multilevel"/>
    <w:tmpl w:val="AC302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2"/>
    </w:lvlOverride>
  </w:num>
  <w:num w:numId="5">
    <w:abstractNumId w:val="0"/>
    <w:lvlOverride w:ilvl="0">
      <w:startOverride w:val="3"/>
    </w:lvlOverride>
  </w:num>
  <w:num w:numId="6">
    <w:abstractNumId w:val="0"/>
    <w:lvlOverride w:ilvl="0">
      <w:startOverride w:val="4"/>
    </w:lvlOverride>
  </w:num>
  <w:num w:numId="7">
    <w:abstractNumId w:val="0"/>
    <w:lvlOverride w:ilvl="0">
      <w:startOverride w:val="5"/>
    </w:lvlOverride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316"/>
    <w:rsid w:val="00072264"/>
    <w:rsid w:val="000B4327"/>
    <w:rsid w:val="001C63EE"/>
    <w:rsid w:val="002C36BF"/>
    <w:rsid w:val="003B31AB"/>
    <w:rsid w:val="00477DF6"/>
    <w:rsid w:val="00500E6C"/>
    <w:rsid w:val="00541C23"/>
    <w:rsid w:val="00620749"/>
    <w:rsid w:val="006B5CDE"/>
    <w:rsid w:val="007C4DCE"/>
    <w:rsid w:val="00810275"/>
    <w:rsid w:val="00831DA6"/>
    <w:rsid w:val="00904213"/>
    <w:rsid w:val="00A57A27"/>
    <w:rsid w:val="00DA0D09"/>
    <w:rsid w:val="00E16660"/>
    <w:rsid w:val="00F21FFB"/>
    <w:rsid w:val="00F37316"/>
    <w:rsid w:val="00F67524"/>
    <w:rsid w:val="00FA5323"/>
    <w:rsid w:val="00FB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67695-448E-4B29-9FF1-54D8572B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FFB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3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8102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F37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37316"/>
    <w:rPr>
      <w:b/>
      <w:bCs/>
    </w:rPr>
  </w:style>
  <w:style w:type="character" w:styleId="a4">
    <w:name w:val="Hyperlink"/>
    <w:basedOn w:val="a0"/>
    <w:uiPriority w:val="99"/>
    <w:unhideWhenUsed/>
    <w:rsid w:val="00F37316"/>
    <w:rPr>
      <w:color w:val="0000FF"/>
      <w:u w:val="single"/>
    </w:rPr>
  </w:style>
  <w:style w:type="table" w:styleId="a5">
    <w:name w:val="Table Grid"/>
    <w:basedOn w:val="a1"/>
    <w:uiPriority w:val="59"/>
    <w:rsid w:val="000722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F67524"/>
    <w:pPr>
      <w:spacing w:after="0" w:line="240" w:lineRule="auto"/>
    </w:pPr>
    <w:rPr>
      <w:rFonts w:ascii="Calibri" w:eastAsia="Calibri" w:hAnsi="Calibri" w:cs="Calibri"/>
      <w:color w:val="000000"/>
      <w:lang w:val="en-US" w:eastAsia="en-US"/>
    </w:rPr>
  </w:style>
  <w:style w:type="paragraph" w:styleId="a7">
    <w:name w:val="Normal (Web)"/>
    <w:basedOn w:val="a"/>
    <w:uiPriority w:val="99"/>
    <w:semiHidden/>
    <w:unhideWhenUsed/>
    <w:rsid w:val="00A5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81027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richfactdown-paragraph">
    <w:name w:val="richfactdown-paragraph"/>
    <w:basedOn w:val="a"/>
    <w:rsid w:val="0081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C63E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10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1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333">
          <w:marLeft w:val="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5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5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39915">
                          <w:marLeft w:val="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376047">
                          <w:marLeft w:val="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754587">
                          <w:marLeft w:val="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28423">
                          <w:marLeft w:val="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705339">
                          <w:marLeft w:val="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8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8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54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7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100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160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319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4395">
          <w:marLeft w:val="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74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54540">
                          <w:marLeft w:val="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2476">
                          <w:marLeft w:val="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880704">
                          <w:marLeft w:val="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883915">
                          <w:marLeft w:val="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5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6324">
          <w:marLeft w:val="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3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670824">
                          <w:marLeft w:val="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541497">
                          <w:marLeft w:val="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517014">
                          <w:marLeft w:val="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295236">
                          <w:marLeft w:val="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t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2025-01-07T16:45:00Z</dcterms:created>
  <dcterms:modified xsi:type="dcterms:W3CDTF">2025-01-07T16:45:00Z</dcterms:modified>
</cp:coreProperties>
</file>